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36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łącznik nr 2</w:t>
        <w:tab/>
        <w:tab/>
        <w:tab/>
      </w:r>
    </w:p>
    <w:p>
      <w:pPr>
        <w:spacing w:before="0" w:after="200" w:line="36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Zadanie nr 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50</w:t>
        <w:tab/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ab/>
        <w:tab/>
      </w:r>
    </w:p>
    <w:p>
      <w:pPr>
        <w:spacing w:before="0" w:after="200" w:line="360"/>
        <w:ind w:right="0" w:left="0" w:firstLine="0"/>
        <w:jc w:val="righ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Sto</w:t>
      </w:r>
      <w:r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  <w:t xml:space="preserve">łek obrotowy ze zmywalną powierzchnią – 20 sztuk</w:t>
      </w:r>
    </w:p>
    <w:tbl>
      <w:tblPr/>
      <w:tblGrid>
        <w:gridCol w:w="817"/>
        <w:gridCol w:w="5324"/>
        <w:gridCol w:w="3071"/>
      </w:tblGrid>
      <w:tr>
        <w:trPr>
          <w:trHeight w:val="1" w:hRule="atLeast"/>
          <w:jc w:val="left"/>
        </w:trPr>
        <w:tc>
          <w:tcPr>
            <w:tcW w:w="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L.p.</w:t>
            </w:r>
          </w:p>
        </w:tc>
        <w:tc>
          <w:tcPr>
            <w:tcW w:w="53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Parametr wymagany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Parametr oferowany</w:t>
            </w:r>
          </w:p>
        </w:tc>
      </w:tr>
      <w:tr>
        <w:trPr>
          <w:trHeight w:val="1" w:hRule="atLeast"/>
          <w:jc w:val="left"/>
        </w:trPr>
        <w:tc>
          <w:tcPr>
            <w:tcW w:w="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53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Metalowy szkielet lakierowany proszkowo na kó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łkach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53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Regulacja wysoko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ści  siedziska  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8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53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Siedzisko tapicerowane, zmywalne , odporne na </w:t>
            </w:r>
            <w:r>
              <w:rPr>
                <w:rFonts w:ascii="Tahoma" w:hAnsi="Tahoma" w:cs="Tahoma" w:eastAsia="Tahoma"/>
                <w:color w:val="auto"/>
                <w:spacing w:val="0"/>
                <w:position w:val="0"/>
                <w:sz w:val="20"/>
                <w:shd w:fill="auto" w:val="clear"/>
              </w:rPr>
              <w:t xml:space="preserve">środki dezynfekcyjne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6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360"/>
        <w:ind w:right="0" w:left="0" w:firstLine="0"/>
        <w:jc w:val="left"/>
        <w:rPr>
          <w:rFonts w:ascii="Tahoma" w:hAnsi="Tahoma" w:cs="Tahoma" w:eastAsia="Tahoma"/>
          <w:b/>
          <w:color w:val="auto"/>
          <w:spacing w:val="0"/>
          <w:position w:val="0"/>
          <w:sz w:val="2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